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88" w:rsidRDefault="00F038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Miss.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Tejashree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Suresh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Phatak</w:t>
      </w:r>
      <w:proofErr w:type="spellEnd"/>
    </w:p>
    <w:p w:rsidR="00F61B88" w:rsidRDefault="00CA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PhD- </w:t>
      </w:r>
      <w:r w:rsidR="00F03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Pursuing, University of Mumbai, </w:t>
      </w:r>
      <w:proofErr w:type="spellStart"/>
      <w:r w:rsidR="00F03876" w:rsidRPr="00F03876">
        <w:rPr>
          <w:rFonts w:ascii="Times New Roman" w:eastAsia="Times New Roman" w:hAnsi="Times New Roman" w:cs="Times New Roman"/>
          <w:color w:val="000000"/>
          <w:sz w:val="24"/>
          <w:szCs w:val="24"/>
        </w:rPr>
        <w:t>Vive</w:t>
      </w:r>
      <w:bookmarkStart w:id="0" w:name="_GoBack"/>
      <w:bookmarkEnd w:id="0"/>
      <w:r w:rsidR="00F03876" w:rsidRPr="00F03876">
        <w:rPr>
          <w:rFonts w:ascii="Times New Roman" w:eastAsia="Times New Roman" w:hAnsi="Times New Roman" w:cs="Times New Roman"/>
          <w:color w:val="000000"/>
          <w:sz w:val="24"/>
          <w:szCs w:val="24"/>
        </w:rPr>
        <w:t>kanand</w:t>
      </w:r>
      <w:proofErr w:type="spellEnd"/>
      <w:r w:rsidR="00F03876" w:rsidRPr="00F03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 Society's Institute of Technology</w:t>
      </w:r>
      <w:r w:rsidR="00F03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1B88" w:rsidRDefault="00CA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105410</wp:posOffset>
            </wp:positionV>
            <wp:extent cx="1143000" cy="1060216"/>
            <wp:effectExtent l="0" t="0" r="0" b="6985"/>
            <wp:wrapTight wrapText="bothSides">
              <wp:wrapPolygon edited="0">
                <wp:start x="0" y="0"/>
                <wp:lineTo x="0" y="21354"/>
                <wp:lineTo x="21240" y="21354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723   .06.03.2017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6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876">
        <w:rPr>
          <w:rFonts w:ascii="Times New Roman" w:eastAsia="Times New Roman" w:hAnsi="Times New Roman" w:cs="Times New Roman"/>
          <w:color w:val="000000"/>
          <w:sz w:val="24"/>
          <w:szCs w:val="24"/>
        </w:rPr>
        <w:t>M.E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Electronics &amp; Telecommunication,</w:t>
      </w:r>
      <w:r w:rsidR="00F03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Mumbai. </w:t>
      </w:r>
    </w:p>
    <w:p w:rsidR="00F61B88" w:rsidRDefault="00CA60BA">
      <w:pPr>
        <w:spacing w:after="0" w:line="360" w:lineRule="auto"/>
        <w:ind w:left="-5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B.E. Electronics &amp; </w:t>
      </w:r>
      <w:r w:rsidR="00F03876">
        <w:rPr>
          <w:rFonts w:ascii="Times New Roman" w:eastAsia="Times New Roman" w:hAnsi="Times New Roman" w:cs="Times New Roman"/>
          <w:sz w:val="24"/>
          <w:szCs w:val="24"/>
        </w:rPr>
        <w:t>Telec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ommunications, </w:t>
      </w:r>
      <w:r w:rsidR="00F03876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Mumbai</w:t>
      </w:r>
    </w:p>
    <w:p w:rsidR="00F61B88" w:rsidRDefault="00CA60BA" w:rsidP="00F03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Residence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: </w:t>
      </w:r>
      <w:r w:rsidR="00F03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1001, </w:t>
      </w:r>
      <w:proofErr w:type="spellStart"/>
      <w:r w:rsidR="00F03876">
        <w:rPr>
          <w:rFonts w:ascii="Times New Roman" w:eastAsia="Times New Roman" w:hAnsi="Times New Roman" w:cs="Times New Roman"/>
          <w:color w:val="000000"/>
          <w:sz w:val="24"/>
          <w:szCs w:val="24"/>
        </w:rPr>
        <w:t>Shubhachintan</w:t>
      </w:r>
      <w:proofErr w:type="spellEnd"/>
      <w:r w:rsidR="00F03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CHS, </w:t>
      </w:r>
      <w:proofErr w:type="spellStart"/>
      <w:r w:rsidR="00F03876">
        <w:rPr>
          <w:rFonts w:ascii="Times New Roman" w:eastAsia="Times New Roman" w:hAnsi="Times New Roman" w:cs="Times New Roman"/>
          <w:color w:val="000000"/>
          <w:sz w:val="24"/>
          <w:szCs w:val="24"/>
        </w:rPr>
        <w:t>Nahur</w:t>
      </w:r>
      <w:proofErr w:type="spellEnd"/>
      <w:r w:rsidR="00F03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East, Mumbai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F03876">
        <w:rPr>
          <w:rFonts w:ascii="Times New Roman" w:eastAsia="Times New Roman" w:hAnsi="Times New Roman" w:cs="Times New Roman"/>
          <w:color w:val="000000"/>
          <w:sz w:val="24"/>
          <w:szCs w:val="24"/>
        </w:rPr>
        <w:t>400042</w:t>
      </w:r>
    </w:p>
    <w:p w:rsidR="00F61B88" w:rsidRDefault="00CA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mailId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: </w:t>
      </w:r>
      <w:r w:rsidR="00F03876">
        <w:rPr>
          <w:rFonts w:ascii="Times New Roman" w:eastAsia="Times New Roman" w:hAnsi="Times New Roman" w:cs="Times New Roman"/>
          <w:color w:val="000000"/>
          <w:sz w:val="24"/>
          <w:szCs w:val="24"/>
        </w:rPr>
        <w:t>tejashree.phatak@mctrgit.ac.in</w:t>
      </w:r>
    </w:p>
    <w:p w:rsidR="00F61B88" w:rsidRDefault="00CA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Cell No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F03876">
        <w:rPr>
          <w:rFonts w:ascii="Times New Roman" w:eastAsia="Times New Roman" w:hAnsi="Times New Roman" w:cs="Times New Roman"/>
          <w:color w:val="000000"/>
          <w:sz w:val="24"/>
          <w:szCs w:val="24"/>
        </w:rPr>
        <w:t>8692892372</w:t>
      </w:r>
      <w:proofErr w:type="gramEnd"/>
    </w:p>
    <w:p w:rsidR="00F61B88" w:rsidRDefault="00CA60BA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0" w:line="240" w:lineRule="auto"/>
        <w:ind w:left="-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F61B88" w:rsidRDefault="00CA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Designation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Assistant Professor in Electronics &amp; Telecommunication Department.</w:t>
      </w:r>
    </w:p>
    <w:p w:rsidR="00F61B88" w:rsidRDefault="00CA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Educational:  </w:t>
      </w:r>
      <w:r w:rsidR="007061AE">
        <w:rPr>
          <w:rFonts w:ascii="Times New Roman" w:eastAsia="Times New Roman" w:hAnsi="Times New Roman" w:cs="Times New Roman"/>
          <w:color w:val="000000"/>
          <w:sz w:val="24"/>
          <w:szCs w:val="24"/>
        </w:rPr>
        <w:t>6 Months</w:t>
      </w:r>
    </w:p>
    <w:p w:rsidR="00F61B88" w:rsidRDefault="007061A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Industry: 2 years</w:t>
      </w:r>
    </w:p>
    <w:p w:rsidR="007061AE" w:rsidRDefault="007061A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Fellow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 Year</w:t>
      </w:r>
    </w:p>
    <w:p w:rsidR="00F61B88" w:rsidRDefault="00CA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 of Joining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/07/2016</w:t>
      </w:r>
    </w:p>
    <w:p w:rsidR="00F61B88" w:rsidRDefault="00CA6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F61B88" w:rsidRDefault="00CA60BA">
      <w:pPr>
        <w:tabs>
          <w:tab w:val="left" w:pos="270"/>
        </w:tabs>
        <w:spacing w:after="0" w:line="240" w:lineRule="auto"/>
        <w:ind w:left="1440" w:hanging="20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Areas of Interest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 w:rsidR="007061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61AE" w:rsidRPr="007061AE">
        <w:rPr>
          <w:rFonts w:ascii="Times New Roman" w:eastAsia="Times New Roman" w:hAnsi="Times New Roman" w:cs="Times New Roman"/>
          <w:sz w:val="24"/>
          <w:szCs w:val="24"/>
        </w:rPr>
        <w:t>Artificial Intelligent and Machine</w:t>
      </w:r>
      <w:r w:rsidR="007061AE">
        <w:rPr>
          <w:rFonts w:ascii="Times New Roman" w:eastAsia="Times New Roman" w:hAnsi="Times New Roman" w:cs="Times New Roman"/>
          <w:sz w:val="24"/>
          <w:szCs w:val="24"/>
        </w:rPr>
        <w:t xml:space="preserve"> learning </w:t>
      </w:r>
    </w:p>
    <w:p w:rsidR="00F61B88" w:rsidRDefault="00F61B88">
      <w:pPr>
        <w:tabs>
          <w:tab w:val="left" w:pos="270"/>
        </w:tabs>
        <w:spacing w:after="0" w:line="240" w:lineRule="auto"/>
        <w:ind w:left="-5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1AE" w:rsidRDefault="00CA60BA" w:rsidP="007061AE">
      <w:pPr>
        <w:tabs>
          <w:tab w:val="left" w:pos="270"/>
        </w:tabs>
        <w:spacing w:after="0" w:line="240" w:lineRule="auto"/>
        <w:ind w:left="-5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Publications            :  </w:t>
      </w:r>
    </w:p>
    <w:p w:rsidR="007061AE" w:rsidRDefault="007061AE" w:rsidP="007061AE">
      <w:pPr>
        <w:tabs>
          <w:tab w:val="left" w:pos="270"/>
        </w:tabs>
        <w:spacing w:after="0" w:line="240" w:lineRule="auto"/>
        <w:ind w:left="-5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1AE" w:rsidRDefault="00CA60BA" w:rsidP="007061AE">
      <w:pPr>
        <w:tabs>
          <w:tab w:val="left" w:pos="270"/>
        </w:tabs>
        <w:spacing w:after="0" w:line="240" w:lineRule="auto"/>
        <w:ind w:left="-5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International Journals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61AE">
        <w:rPr>
          <w:rFonts w:ascii="Times New Roman" w:eastAsia="Times New Roman" w:hAnsi="Times New Roman" w:cs="Times New Roman"/>
          <w:b/>
          <w:sz w:val="24"/>
          <w:szCs w:val="24"/>
        </w:rPr>
        <w:t>: 02</w:t>
      </w:r>
    </w:p>
    <w:p w:rsidR="007061AE" w:rsidRDefault="007061AE" w:rsidP="007061AE">
      <w:pPr>
        <w:tabs>
          <w:tab w:val="left" w:pos="270"/>
        </w:tabs>
        <w:spacing w:after="0" w:line="240" w:lineRule="auto"/>
        <w:ind w:left="-5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1AE" w:rsidRPr="007061AE" w:rsidRDefault="007061AE" w:rsidP="007061AE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Times New Roman" w:hAnsi="Times New Roman" w:cs="Times New Roman"/>
          <w:w w:val="105"/>
        </w:rPr>
      </w:pPr>
      <w:proofErr w:type="spellStart"/>
      <w:r w:rsidRPr="007061AE">
        <w:rPr>
          <w:rFonts w:ascii="Times New Roman" w:hAnsi="Times New Roman" w:cs="Times New Roman"/>
          <w:w w:val="105"/>
        </w:rPr>
        <w:t>Tejashree</w:t>
      </w:r>
      <w:proofErr w:type="spellEnd"/>
      <w:r w:rsidRPr="007061AE">
        <w:rPr>
          <w:rFonts w:ascii="Times New Roman" w:hAnsi="Times New Roman" w:cs="Times New Roman"/>
          <w:w w:val="105"/>
        </w:rPr>
        <w:t xml:space="preserve"> S. </w:t>
      </w:r>
      <w:proofErr w:type="spellStart"/>
      <w:r w:rsidRPr="007061AE">
        <w:rPr>
          <w:rFonts w:ascii="Times New Roman" w:hAnsi="Times New Roman" w:cs="Times New Roman"/>
          <w:w w:val="105"/>
        </w:rPr>
        <w:t>Phatak</w:t>
      </w:r>
      <w:proofErr w:type="spellEnd"/>
      <w:r w:rsidRPr="007061AE">
        <w:rPr>
          <w:rFonts w:ascii="Times New Roman" w:hAnsi="Times New Roman" w:cs="Times New Roman"/>
          <w:w w:val="105"/>
        </w:rPr>
        <w:t xml:space="preserve">, J. Nair, S. Prasanna Ram, and B. J. Roy, ‘Evaluation of Neutron Cross-Section Data Using Gaussian Mixture Model and Digital Filter’, Nuclear Science and Engineering, Taylor &amp; </w:t>
      </w:r>
      <w:proofErr w:type="spellStart"/>
      <w:r w:rsidRPr="007061AE">
        <w:rPr>
          <w:rFonts w:ascii="Times New Roman" w:hAnsi="Times New Roman" w:cs="Times New Roman"/>
          <w:w w:val="105"/>
        </w:rPr>
        <w:t>Francis</w:t>
      </w:r>
      <w:proofErr w:type="gramStart"/>
      <w:r w:rsidRPr="007061AE">
        <w:rPr>
          <w:rFonts w:ascii="Times New Roman" w:hAnsi="Times New Roman" w:cs="Times New Roman"/>
          <w:w w:val="105"/>
        </w:rPr>
        <w:t>,pp</w:t>
      </w:r>
      <w:proofErr w:type="spellEnd"/>
      <w:proofErr w:type="gramEnd"/>
      <w:r w:rsidRPr="007061AE">
        <w:rPr>
          <w:rFonts w:ascii="Times New Roman" w:hAnsi="Times New Roman" w:cs="Times New Roman"/>
          <w:w w:val="105"/>
        </w:rPr>
        <w:t xml:space="preserve">. 1–24., 2023. </w:t>
      </w:r>
    </w:p>
    <w:p w:rsidR="007061AE" w:rsidRPr="007061AE" w:rsidRDefault="007061AE" w:rsidP="007061AE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061AE">
        <w:rPr>
          <w:rFonts w:ascii="Times New Roman" w:hAnsi="Times New Roman" w:cs="Times New Roman"/>
          <w:w w:val="105"/>
        </w:rPr>
        <w:t>Tejashree</w:t>
      </w:r>
      <w:proofErr w:type="spellEnd"/>
      <w:r w:rsidRPr="007061AE">
        <w:rPr>
          <w:rFonts w:ascii="Times New Roman" w:hAnsi="Times New Roman" w:cs="Times New Roman"/>
          <w:w w:val="105"/>
        </w:rPr>
        <w:t xml:space="preserve"> S. </w:t>
      </w:r>
      <w:proofErr w:type="spellStart"/>
      <w:r w:rsidRPr="007061AE">
        <w:rPr>
          <w:rFonts w:ascii="Times New Roman" w:hAnsi="Times New Roman" w:cs="Times New Roman"/>
          <w:w w:val="105"/>
        </w:rPr>
        <w:t>Phatak</w:t>
      </w:r>
      <w:proofErr w:type="spellEnd"/>
      <w:r w:rsidRPr="007061AE">
        <w:rPr>
          <w:rFonts w:ascii="Times New Roman" w:hAnsi="Times New Roman" w:cs="Times New Roman"/>
          <w:w w:val="105"/>
        </w:rPr>
        <w:t xml:space="preserve">, J. Nair, S. Prasanna Ram, B. J. Roy, and G. </w:t>
      </w:r>
      <w:proofErr w:type="spellStart"/>
      <w:r w:rsidRPr="007061AE">
        <w:rPr>
          <w:rFonts w:ascii="Times New Roman" w:hAnsi="Times New Roman" w:cs="Times New Roman"/>
          <w:w w:val="105"/>
        </w:rPr>
        <w:t>Mohanto</w:t>
      </w:r>
      <w:proofErr w:type="spellEnd"/>
      <w:r w:rsidRPr="007061AE">
        <w:rPr>
          <w:rFonts w:ascii="Times New Roman" w:hAnsi="Times New Roman" w:cs="Times New Roman"/>
          <w:w w:val="105"/>
        </w:rPr>
        <w:t xml:space="preserve">, Regression analysis of experimental reaction cross-section data of 241Am(n, 2n)240Am,European Physics Journal Web of Conferences, vol. 284, 05 2023. </w:t>
      </w:r>
    </w:p>
    <w:p w:rsidR="007061AE" w:rsidRDefault="007061AE" w:rsidP="007061AE">
      <w:pPr>
        <w:pStyle w:val="ListParagraph"/>
        <w:rPr>
          <w:rFonts w:ascii="Times New Roman" w:hAnsi="Times New Roman" w:cs="Times New Roman"/>
          <w:w w:val="105"/>
        </w:rPr>
      </w:pPr>
    </w:p>
    <w:p w:rsidR="007061AE" w:rsidRDefault="00CA60BA" w:rsidP="007061AE">
      <w:pPr>
        <w:spacing w:after="0" w:line="240" w:lineRule="auto"/>
        <w:ind w:left="-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:rsidR="007061AE" w:rsidRDefault="00CA60BA" w:rsidP="007061AE">
      <w:pPr>
        <w:spacing w:after="0" w:line="240" w:lineRule="auto"/>
        <w:ind w:left="-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International Conferences              : 03</w:t>
      </w:r>
    </w:p>
    <w:p w:rsidR="007061AE" w:rsidRDefault="007061AE" w:rsidP="007061AE">
      <w:pPr>
        <w:spacing w:after="0" w:line="240" w:lineRule="auto"/>
        <w:ind w:left="-180"/>
        <w:rPr>
          <w:rFonts w:ascii="Times New Roman" w:eastAsia="Times New Roman" w:hAnsi="Times New Roman" w:cs="Times New Roman"/>
          <w:b/>
        </w:rPr>
      </w:pPr>
    </w:p>
    <w:p w:rsidR="007061AE" w:rsidRPr="007061AE" w:rsidRDefault="007061AE" w:rsidP="007061AE">
      <w:pPr>
        <w:pStyle w:val="ListParagraph"/>
        <w:numPr>
          <w:ilvl w:val="0"/>
          <w:numId w:val="7"/>
        </w:numPr>
        <w:ind w:left="142"/>
        <w:rPr>
          <w:rFonts w:ascii="Times New Roman" w:eastAsia="Times New Roman" w:hAnsi="Times New Roman" w:cs="Times New Roman"/>
          <w:b/>
        </w:rPr>
      </w:pPr>
      <w:proofErr w:type="spellStart"/>
      <w:r w:rsidRPr="007061AE">
        <w:rPr>
          <w:rFonts w:ascii="Times New Roman" w:hAnsi="Times New Roman" w:cs="Times New Roman"/>
          <w:w w:val="105"/>
        </w:rPr>
        <w:t>Tejashree</w:t>
      </w:r>
      <w:proofErr w:type="spellEnd"/>
      <w:r w:rsidRPr="007061AE">
        <w:rPr>
          <w:rFonts w:ascii="Times New Roman" w:hAnsi="Times New Roman" w:cs="Times New Roman"/>
          <w:w w:val="105"/>
        </w:rPr>
        <w:t xml:space="preserve"> S. </w:t>
      </w:r>
      <w:proofErr w:type="spellStart"/>
      <w:r w:rsidRPr="007061AE">
        <w:rPr>
          <w:rFonts w:ascii="Times New Roman" w:hAnsi="Times New Roman" w:cs="Times New Roman"/>
          <w:w w:val="105"/>
        </w:rPr>
        <w:t>Phatak</w:t>
      </w:r>
      <w:proofErr w:type="spellEnd"/>
      <w:r w:rsidRPr="007061AE">
        <w:rPr>
          <w:rFonts w:ascii="Times New Roman" w:hAnsi="Times New Roman" w:cs="Times New Roman"/>
          <w:w w:val="105"/>
        </w:rPr>
        <w:t xml:space="preserve">, J. Nair, S. P. Ram, B. J. Roy and G. </w:t>
      </w:r>
      <w:proofErr w:type="spellStart"/>
      <w:r w:rsidRPr="007061AE">
        <w:rPr>
          <w:rFonts w:ascii="Times New Roman" w:hAnsi="Times New Roman" w:cs="Times New Roman"/>
          <w:w w:val="105"/>
        </w:rPr>
        <w:t>Mohanto</w:t>
      </w:r>
      <w:proofErr w:type="spellEnd"/>
      <w:r w:rsidRPr="007061AE">
        <w:rPr>
          <w:rFonts w:ascii="Times New Roman" w:hAnsi="Times New Roman" w:cs="Times New Roman"/>
          <w:w w:val="105"/>
        </w:rPr>
        <w:t xml:space="preserve">, ”Non-Linear Unscented Transformation Techniques for Error Estimation of </w:t>
      </w:r>
      <w:proofErr w:type="spellStart"/>
      <w:r w:rsidRPr="007061AE">
        <w:rPr>
          <w:rFonts w:ascii="Times New Roman" w:hAnsi="Times New Roman" w:cs="Times New Roman"/>
          <w:w w:val="105"/>
        </w:rPr>
        <w:t>HPGe</w:t>
      </w:r>
      <w:proofErr w:type="spellEnd"/>
      <w:r w:rsidRPr="007061AE">
        <w:rPr>
          <w:rFonts w:ascii="Times New Roman" w:hAnsi="Times New Roman" w:cs="Times New Roman"/>
          <w:w w:val="105"/>
        </w:rPr>
        <w:t xml:space="preserve"> Detector Efficiency,” 2022 5th International Conference on Advances in Science and Technology (ICAST), Mumbai, India, 2022, pp. 647-653, </w:t>
      </w:r>
      <w:proofErr w:type="spellStart"/>
      <w:r w:rsidRPr="007061AE">
        <w:rPr>
          <w:rFonts w:ascii="Times New Roman" w:hAnsi="Times New Roman" w:cs="Times New Roman"/>
          <w:w w:val="105"/>
        </w:rPr>
        <w:t>doi</w:t>
      </w:r>
      <w:proofErr w:type="spellEnd"/>
      <w:r w:rsidRPr="007061AE">
        <w:rPr>
          <w:rFonts w:ascii="Times New Roman" w:hAnsi="Times New Roman" w:cs="Times New Roman"/>
          <w:w w:val="105"/>
        </w:rPr>
        <w:t>: 10</w:t>
      </w:r>
      <w:r w:rsidRPr="007061AE">
        <w:rPr>
          <w:rFonts w:ascii="Times New Roman" w:hAnsi="Times New Roman" w:cs="Times New Roman"/>
          <w:w w:val="105"/>
        </w:rPr>
        <w:t>.1109/ICAST55766. 2022.10039524</w:t>
      </w:r>
      <w:r w:rsidRPr="007061AE">
        <w:rPr>
          <w:rFonts w:ascii="Times New Roman" w:hAnsi="Times New Roman" w:cs="Times New Roman"/>
          <w:w w:val="105"/>
        </w:rPr>
        <w:t xml:space="preserve"> </w:t>
      </w:r>
    </w:p>
    <w:p w:rsidR="007061AE" w:rsidRPr="007061AE" w:rsidRDefault="007061AE" w:rsidP="007061AE">
      <w:pPr>
        <w:pStyle w:val="ListParagraph"/>
        <w:numPr>
          <w:ilvl w:val="0"/>
          <w:numId w:val="7"/>
        </w:numPr>
        <w:ind w:left="142"/>
        <w:rPr>
          <w:rFonts w:ascii="Times New Roman" w:eastAsia="Times New Roman" w:hAnsi="Times New Roman" w:cs="Times New Roman"/>
          <w:b/>
        </w:rPr>
      </w:pPr>
      <w:proofErr w:type="spellStart"/>
      <w:r w:rsidRPr="007061AE">
        <w:rPr>
          <w:rFonts w:ascii="Times New Roman" w:hAnsi="Times New Roman" w:cs="Times New Roman"/>
          <w:w w:val="105"/>
        </w:rPr>
        <w:t>Tejashree</w:t>
      </w:r>
      <w:proofErr w:type="spellEnd"/>
      <w:r w:rsidRPr="007061AE">
        <w:rPr>
          <w:rFonts w:ascii="Times New Roman" w:hAnsi="Times New Roman" w:cs="Times New Roman"/>
          <w:w w:val="105"/>
        </w:rPr>
        <w:t xml:space="preserve"> S. </w:t>
      </w:r>
      <w:proofErr w:type="spellStart"/>
      <w:r w:rsidRPr="007061AE">
        <w:rPr>
          <w:rFonts w:ascii="Times New Roman" w:hAnsi="Times New Roman" w:cs="Times New Roman"/>
          <w:w w:val="105"/>
        </w:rPr>
        <w:t>Phatak</w:t>
      </w:r>
      <w:proofErr w:type="spellEnd"/>
      <w:r w:rsidRPr="007061AE">
        <w:rPr>
          <w:rFonts w:ascii="Times New Roman" w:hAnsi="Times New Roman" w:cs="Times New Roman"/>
          <w:w w:val="105"/>
        </w:rPr>
        <w:t xml:space="preserve">, J. Nair, S. Prasanna Ram, B. Roy, and G. </w:t>
      </w:r>
      <w:proofErr w:type="spellStart"/>
      <w:r w:rsidRPr="007061AE">
        <w:rPr>
          <w:rFonts w:ascii="Times New Roman" w:hAnsi="Times New Roman" w:cs="Times New Roman"/>
          <w:w w:val="105"/>
        </w:rPr>
        <w:t>Mohanto</w:t>
      </w:r>
      <w:proofErr w:type="spellEnd"/>
      <w:r w:rsidRPr="007061AE">
        <w:rPr>
          <w:rFonts w:ascii="Times New Roman" w:hAnsi="Times New Roman" w:cs="Times New Roman"/>
          <w:w w:val="105"/>
        </w:rPr>
        <w:t>, Evaluation of Neutron Cross-Section Data of 241Am(n, 2n) 240Am Reaction Using Gaussian Process Concept, 09 2023, pp. 613625.</w:t>
      </w:r>
    </w:p>
    <w:p w:rsidR="007061AE" w:rsidRPr="007061AE" w:rsidRDefault="007061AE" w:rsidP="007061AE">
      <w:pPr>
        <w:pStyle w:val="ListParagraph"/>
        <w:numPr>
          <w:ilvl w:val="0"/>
          <w:numId w:val="7"/>
        </w:numPr>
        <w:ind w:left="142"/>
        <w:rPr>
          <w:rFonts w:ascii="Times New Roman" w:eastAsia="Times New Roman" w:hAnsi="Times New Roman" w:cs="Times New Roman"/>
          <w:b/>
        </w:rPr>
      </w:pPr>
      <w:proofErr w:type="spellStart"/>
      <w:r w:rsidRPr="007061AE">
        <w:rPr>
          <w:rFonts w:ascii="Times New Roman" w:hAnsi="Times New Roman" w:cs="Times New Roman"/>
          <w:w w:val="105"/>
        </w:rPr>
        <w:t>Tejashree</w:t>
      </w:r>
      <w:proofErr w:type="spellEnd"/>
      <w:r w:rsidRPr="007061AE">
        <w:rPr>
          <w:rFonts w:ascii="Times New Roman" w:hAnsi="Times New Roman" w:cs="Times New Roman"/>
          <w:w w:val="105"/>
        </w:rPr>
        <w:t xml:space="preserve"> S. </w:t>
      </w:r>
      <w:proofErr w:type="spellStart"/>
      <w:r w:rsidRPr="007061AE">
        <w:rPr>
          <w:rFonts w:ascii="Times New Roman" w:hAnsi="Times New Roman" w:cs="Times New Roman"/>
          <w:w w:val="105"/>
        </w:rPr>
        <w:t>Phatak</w:t>
      </w:r>
      <w:proofErr w:type="spellEnd"/>
      <w:r w:rsidRPr="007061AE">
        <w:rPr>
          <w:rFonts w:ascii="Times New Roman" w:hAnsi="Times New Roman" w:cs="Times New Roman"/>
          <w:w w:val="105"/>
        </w:rPr>
        <w:t xml:space="preserve">  and S. D. </w:t>
      </w:r>
      <w:proofErr w:type="spellStart"/>
      <w:r w:rsidRPr="007061AE">
        <w:rPr>
          <w:rFonts w:ascii="Times New Roman" w:hAnsi="Times New Roman" w:cs="Times New Roman"/>
          <w:w w:val="105"/>
        </w:rPr>
        <w:t>Sawarkar</w:t>
      </w:r>
      <w:proofErr w:type="spellEnd"/>
      <w:r w:rsidRPr="007061AE">
        <w:rPr>
          <w:rFonts w:ascii="Times New Roman" w:hAnsi="Times New Roman" w:cs="Times New Roman"/>
          <w:w w:val="105"/>
        </w:rPr>
        <w:t xml:space="preserve">, "Enhancing </w:t>
      </w:r>
      <w:proofErr w:type="spellStart"/>
      <w:r w:rsidRPr="007061AE">
        <w:rPr>
          <w:rFonts w:ascii="Times New Roman" w:hAnsi="Times New Roman" w:cs="Times New Roman"/>
          <w:w w:val="105"/>
        </w:rPr>
        <w:t>QoS</w:t>
      </w:r>
      <w:proofErr w:type="spellEnd"/>
      <w:r w:rsidRPr="007061AE">
        <w:rPr>
          <w:rFonts w:ascii="Times New Roman" w:hAnsi="Times New Roman" w:cs="Times New Roman"/>
          <w:w w:val="105"/>
        </w:rPr>
        <w:t xml:space="preserve"> of Wireless Sensor Network by detection of faulty sensor node," 2016 International Conference on Computing, Analytics and Security Trends (CAST), Pune, India, 2016, pp. 100-105, </w:t>
      </w:r>
      <w:proofErr w:type="spellStart"/>
      <w:r w:rsidRPr="007061AE">
        <w:rPr>
          <w:rFonts w:ascii="Times New Roman" w:hAnsi="Times New Roman" w:cs="Times New Roman"/>
          <w:w w:val="105"/>
        </w:rPr>
        <w:t>doi</w:t>
      </w:r>
      <w:proofErr w:type="spellEnd"/>
      <w:r w:rsidRPr="007061AE">
        <w:rPr>
          <w:rFonts w:ascii="Times New Roman" w:hAnsi="Times New Roman" w:cs="Times New Roman"/>
          <w:w w:val="105"/>
        </w:rPr>
        <w:t>: 10.1109/CAST.2016.7914948.</w:t>
      </w:r>
    </w:p>
    <w:p w:rsidR="00F61B88" w:rsidRDefault="00CA60BA" w:rsidP="007061AE">
      <w:pPr>
        <w:spacing w:before="240" w:after="0"/>
        <w:ind w:left="-1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</w:t>
      </w:r>
    </w:p>
    <w:p w:rsidR="007061AE" w:rsidRDefault="00CA60BA" w:rsidP="007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7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Others:</w:t>
      </w:r>
    </w:p>
    <w:p w:rsidR="007061AE" w:rsidRPr="007061AE" w:rsidRDefault="007061AE" w:rsidP="007061A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061AE">
        <w:rPr>
          <w:rFonts w:ascii="Times New Roman" w:hAnsi="Times New Roman" w:cs="Times New Roman"/>
          <w:b/>
          <w:w w:val="105"/>
          <w:u w:val="single"/>
        </w:rPr>
        <w:t>Nptel</w:t>
      </w:r>
      <w:proofErr w:type="spellEnd"/>
      <w:r w:rsidRPr="007061AE">
        <w:rPr>
          <w:rFonts w:ascii="Times New Roman" w:hAnsi="Times New Roman" w:cs="Times New Roman"/>
          <w:b/>
          <w:w w:val="105"/>
          <w:u w:val="single"/>
        </w:rPr>
        <w:t xml:space="preserve"> </w:t>
      </w:r>
      <w:proofErr w:type="spellStart"/>
      <w:r w:rsidRPr="007061AE">
        <w:rPr>
          <w:rFonts w:ascii="Times New Roman" w:hAnsi="Times New Roman" w:cs="Times New Roman"/>
          <w:b/>
          <w:w w:val="105"/>
          <w:u w:val="single"/>
        </w:rPr>
        <w:t>swayam</w:t>
      </w:r>
      <w:proofErr w:type="spellEnd"/>
      <w:r w:rsidRPr="007061AE">
        <w:rPr>
          <w:rFonts w:ascii="Times New Roman" w:hAnsi="Times New Roman" w:cs="Times New Roman"/>
          <w:b/>
          <w:w w:val="105"/>
          <w:u w:val="single"/>
        </w:rPr>
        <w:t xml:space="preserve"> course :</w:t>
      </w:r>
    </w:p>
    <w:p w:rsidR="007061AE" w:rsidRPr="007061AE" w:rsidRDefault="007061AE" w:rsidP="007061A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61AE">
        <w:rPr>
          <w:rFonts w:ascii="Times New Roman" w:hAnsi="Times New Roman" w:cs="Times New Roman"/>
          <w:w w:val="105"/>
          <w:sz w:val="24"/>
        </w:rPr>
        <w:t>Regression Analysis</w:t>
      </w:r>
    </w:p>
    <w:p w:rsidR="007061AE" w:rsidRPr="007061AE" w:rsidRDefault="007061AE" w:rsidP="007061A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61AE">
        <w:rPr>
          <w:rFonts w:ascii="Times New Roman" w:hAnsi="Times New Roman" w:cs="Times New Roman"/>
          <w:w w:val="105"/>
          <w:sz w:val="24"/>
        </w:rPr>
        <w:t>Introduction to machine learning</w:t>
      </w:r>
    </w:p>
    <w:p w:rsidR="007061AE" w:rsidRPr="007061AE" w:rsidRDefault="007061AE" w:rsidP="007061A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61AE">
        <w:rPr>
          <w:rFonts w:ascii="Times New Roman" w:hAnsi="Times New Roman" w:cs="Times New Roman"/>
          <w:w w:val="105"/>
          <w:sz w:val="24"/>
        </w:rPr>
        <w:t xml:space="preserve">Artificial intelligence: Search method for problem solving. </w:t>
      </w:r>
    </w:p>
    <w:p w:rsidR="007061AE" w:rsidRPr="007061AE" w:rsidRDefault="007061AE" w:rsidP="007061A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w w:val="105"/>
          <w:sz w:val="24"/>
        </w:rPr>
      </w:pPr>
      <w:proofErr w:type="spellStart"/>
      <w:r w:rsidRPr="007061AE">
        <w:rPr>
          <w:rFonts w:ascii="Times New Roman" w:hAnsi="Times New Roman" w:cs="Times New Roman"/>
          <w:w w:val="105"/>
          <w:sz w:val="24"/>
        </w:rPr>
        <w:t>Nptel</w:t>
      </w:r>
      <w:proofErr w:type="spellEnd"/>
      <w:r w:rsidRPr="007061AE">
        <w:rPr>
          <w:rFonts w:ascii="Times New Roman" w:hAnsi="Times New Roman" w:cs="Times New Roman"/>
          <w:w w:val="105"/>
          <w:sz w:val="24"/>
        </w:rPr>
        <w:t xml:space="preserve"> Workshop: Data visualization with R</w:t>
      </w:r>
    </w:p>
    <w:p w:rsidR="007061AE" w:rsidRPr="007061AE" w:rsidRDefault="007061AE" w:rsidP="007061A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61AE">
        <w:rPr>
          <w:rFonts w:ascii="Times New Roman" w:hAnsi="Times New Roman" w:cs="Times New Roman"/>
          <w:b/>
          <w:w w:val="105"/>
          <w:u w:val="single"/>
        </w:rPr>
        <w:t>Workshop on Machine learning and Deep learning</w:t>
      </w:r>
    </w:p>
    <w:p w:rsidR="00F61B88" w:rsidRDefault="00F61B88" w:rsidP="007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"/>
        <w:rPr>
          <w:color w:val="000000"/>
          <w:sz w:val="24"/>
          <w:szCs w:val="24"/>
        </w:rPr>
      </w:pPr>
    </w:p>
    <w:sectPr w:rsidR="00F61B88">
      <w:pgSz w:w="11909" w:h="16834"/>
      <w:pgMar w:top="634" w:right="864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A724"/>
      </v:shape>
    </w:pict>
  </w:numPicBullet>
  <w:abstractNum w:abstractNumId="0" w15:restartNumberingAfterBreak="0">
    <w:nsid w:val="1F3D1567"/>
    <w:multiLevelType w:val="multilevel"/>
    <w:tmpl w:val="963E2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51496"/>
    <w:multiLevelType w:val="hybridMultilevel"/>
    <w:tmpl w:val="F878BA0A"/>
    <w:lvl w:ilvl="0" w:tplc="40090019">
      <w:start w:val="1"/>
      <w:numFmt w:val="lowerLetter"/>
      <w:lvlText w:val="%1."/>
      <w:lvlJc w:val="left"/>
      <w:pPr>
        <w:ind w:left="864" w:hanging="360"/>
      </w:pPr>
    </w:lvl>
    <w:lvl w:ilvl="1" w:tplc="40090019" w:tentative="1">
      <w:start w:val="1"/>
      <w:numFmt w:val="lowerLetter"/>
      <w:lvlText w:val="%2."/>
      <w:lvlJc w:val="left"/>
      <w:pPr>
        <w:ind w:left="1584" w:hanging="360"/>
      </w:pPr>
    </w:lvl>
    <w:lvl w:ilvl="2" w:tplc="4009001B" w:tentative="1">
      <w:start w:val="1"/>
      <w:numFmt w:val="lowerRoman"/>
      <w:lvlText w:val="%3."/>
      <w:lvlJc w:val="right"/>
      <w:pPr>
        <w:ind w:left="2304" w:hanging="180"/>
      </w:pPr>
    </w:lvl>
    <w:lvl w:ilvl="3" w:tplc="4009000F" w:tentative="1">
      <w:start w:val="1"/>
      <w:numFmt w:val="decimal"/>
      <w:lvlText w:val="%4."/>
      <w:lvlJc w:val="left"/>
      <w:pPr>
        <w:ind w:left="3024" w:hanging="360"/>
      </w:pPr>
    </w:lvl>
    <w:lvl w:ilvl="4" w:tplc="40090019" w:tentative="1">
      <w:start w:val="1"/>
      <w:numFmt w:val="lowerLetter"/>
      <w:lvlText w:val="%5."/>
      <w:lvlJc w:val="left"/>
      <w:pPr>
        <w:ind w:left="3744" w:hanging="360"/>
      </w:pPr>
    </w:lvl>
    <w:lvl w:ilvl="5" w:tplc="4009001B" w:tentative="1">
      <w:start w:val="1"/>
      <w:numFmt w:val="lowerRoman"/>
      <w:lvlText w:val="%6."/>
      <w:lvlJc w:val="right"/>
      <w:pPr>
        <w:ind w:left="4464" w:hanging="180"/>
      </w:pPr>
    </w:lvl>
    <w:lvl w:ilvl="6" w:tplc="4009000F" w:tentative="1">
      <w:start w:val="1"/>
      <w:numFmt w:val="decimal"/>
      <w:lvlText w:val="%7."/>
      <w:lvlJc w:val="left"/>
      <w:pPr>
        <w:ind w:left="5184" w:hanging="360"/>
      </w:pPr>
    </w:lvl>
    <w:lvl w:ilvl="7" w:tplc="40090019" w:tentative="1">
      <w:start w:val="1"/>
      <w:numFmt w:val="lowerLetter"/>
      <w:lvlText w:val="%8."/>
      <w:lvlJc w:val="left"/>
      <w:pPr>
        <w:ind w:left="5904" w:hanging="360"/>
      </w:pPr>
    </w:lvl>
    <w:lvl w:ilvl="8" w:tplc="4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349D3B15"/>
    <w:multiLevelType w:val="multilevel"/>
    <w:tmpl w:val="CA0A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E45D5C"/>
    <w:multiLevelType w:val="multilevel"/>
    <w:tmpl w:val="BEAEB1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BA721B"/>
    <w:multiLevelType w:val="multilevel"/>
    <w:tmpl w:val="7AE8AA1C"/>
    <w:lvl w:ilvl="0">
      <w:start w:val="1"/>
      <w:numFmt w:val="bullet"/>
      <w:lvlText w:val="●"/>
      <w:lvlJc w:val="left"/>
      <w:pPr>
        <w:ind w:left="1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6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7B7E82"/>
    <w:multiLevelType w:val="multilevel"/>
    <w:tmpl w:val="40788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D349DE"/>
    <w:multiLevelType w:val="multilevel"/>
    <w:tmpl w:val="1E32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533717"/>
    <w:multiLevelType w:val="hybridMultilevel"/>
    <w:tmpl w:val="3446C148"/>
    <w:lvl w:ilvl="0" w:tplc="40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B7B413A"/>
    <w:multiLevelType w:val="hybridMultilevel"/>
    <w:tmpl w:val="A7EEEB12"/>
    <w:lvl w:ilvl="0" w:tplc="40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9" w15:restartNumberingAfterBreak="0">
    <w:nsid w:val="60E15C5F"/>
    <w:multiLevelType w:val="multilevel"/>
    <w:tmpl w:val="F6A2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0F7127"/>
    <w:multiLevelType w:val="hybridMultilevel"/>
    <w:tmpl w:val="75E8D806"/>
    <w:lvl w:ilvl="0" w:tplc="4009000F">
      <w:start w:val="1"/>
      <w:numFmt w:val="decimal"/>
      <w:lvlText w:val="%1."/>
      <w:lvlJc w:val="left"/>
      <w:pPr>
        <w:ind w:left="144" w:hanging="360"/>
      </w:pPr>
    </w:lvl>
    <w:lvl w:ilvl="1" w:tplc="40090019" w:tentative="1">
      <w:start w:val="1"/>
      <w:numFmt w:val="lowerLetter"/>
      <w:lvlText w:val="%2."/>
      <w:lvlJc w:val="left"/>
      <w:pPr>
        <w:ind w:left="864" w:hanging="360"/>
      </w:pPr>
    </w:lvl>
    <w:lvl w:ilvl="2" w:tplc="4009001B" w:tentative="1">
      <w:start w:val="1"/>
      <w:numFmt w:val="lowerRoman"/>
      <w:lvlText w:val="%3."/>
      <w:lvlJc w:val="right"/>
      <w:pPr>
        <w:ind w:left="1584" w:hanging="180"/>
      </w:pPr>
    </w:lvl>
    <w:lvl w:ilvl="3" w:tplc="4009000F" w:tentative="1">
      <w:start w:val="1"/>
      <w:numFmt w:val="decimal"/>
      <w:lvlText w:val="%4."/>
      <w:lvlJc w:val="left"/>
      <w:pPr>
        <w:ind w:left="2304" w:hanging="360"/>
      </w:pPr>
    </w:lvl>
    <w:lvl w:ilvl="4" w:tplc="40090019" w:tentative="1">
      <w:start w:val="1"/>
      <w:numFmt w:val="lowerLetter"/>
      <w:lvlText w:val="%5."/>
      <w:lvlJc w:val="left"/>
      <w:pPr>
        <w:ind w:left="3024" w:hanging="360"/>
      </w:pPr>
    </w:lvl>
    <w:lvl w:ilvl="5" w:tplc="4009001B" w:tentative="1">
      <w:start w:val="1"/>
      <w:numFmt w:val="lowerRoman"/>
      <w:lvlText w:val="%6."/>
      <w:lvlJc w:val="right"/>
      <w:pPr>
        <w:ind w:left="3744" w:hanging="180"/>
      </w:pPr>
    </w:lvl>
    <w:lvl w:ilvl="6" w:tplc="4009000F" w:tentative="1">
      <w:start w:val="1"/>
      <w:numFmt w:val="decimal"/>
      <w:lvlText w:val="%7."/>
      <w:lvlJc w:val="left"/>
      <w:pPr>
        <w:ind w:left="4464" w:hanging="360"/>
      </w:pPr>
    </w:lvl>
    <w:lvl w:ilvl="7" w:tplc="40090019" w:tentative="1">
      <w:start w:val="1"/>
      <w:numFmt w:val="lowerLetter"/>
      <w:lvlText w:val="%8."/>
      <w:lvlJc w:val="left"/>
      <w:pPr>
        <w:ind w:left="5184" w:hanging="360"/>
      </w:pPr>
    </w:lvl>
    <w:lvl w:ilvl="8" w:tplc="4009001B" w:tentative="1">
      <w:start w:val="1"/>
      <w:numFmt w:val="lowerRoman"/>
      <w:lvlText w:val="%9."/>
      <w:lvlJc w:val="right"/>
      <w:pPr>
        <w:ind w:left="59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88"/>
    <w:rsid w:val="00470D26"/>
    <w:rsid w:val="007061AE"/>
    <w:rsid w:val="00CA60BA"/>
    <w:rsid w:val="00F03876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DA5A"/>
  <w15:docId w15:val="{336DD333-7DC6-40EA-BF6E-47519988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061AE"/>
    <w:pPr>
      <w:widowControl w:val="0"/>
      <w:autoSpaceDE w:val="0"/>
      <w:autoSpaceDN w:val="0"/>
      <w:spacing w:after="0" w:line="240" w:lineRule="auto"/>
      <w:ind w:left="483" w:right="106" w:hanging="360"/>
      <w:jc w:val="both"/>
    </w:pPr>
    <w:rPr>
      <w:rFonts w:ascii="Trebuchet MS" w:eastAsia="Trebuchet MS" w:hAnsi="Trebuchet MS" w:cs="Trebuchet MS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061AE"/>
    <w:pPr>
      <w:widowControl w:val="0"/>
      <w:autoSpaceDE w:val="0"/>
      <w:autoSpaceDN w:val="0"/>
      <w:spacing w:after="0" w:line="240" w:lineRule="auto"/>
      <w:ind w:left="1073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2024-04-26T08:07:00Z</dcterms:created>
  <dcterms:modified xsi:type="dcterms:W3CDTF">2024-04-26T08:12:00Z</dcterms:modified>
</cp:coreProperties>
</file>